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5739" w14:textId="77777777" w:rsidR="00B12E96" w:rsidRPr="00905794" w:rsidRDefault="00797EFC" w:rsidP="00797EFC">
      <w:pPr>
        <w:jc w:val="center"/>
        <w:rPr>
          <w:rFonts w:ascii="Times New Roman" w:hAnsi="Times New Roman" w:cs="Times New Roman"/>
          <w:b/>
          <w:lang w:val="uk-UA"/>
        </w:rPr>
      </w:pPr>
      <w:r w:rsidRPr="00905794">
        <w:rPr>
          <w:rFonts w:ascii="Times New Roman" w:hAnsi="Times New Roman" w:cs="Times New Roman"/>
          <w:b/>
          <w:lang w:val="uk-UA"/>
        </w:rPr>
        <w:t xml:space="preserve">ОБГРУНТУВАННЯ </w:t>
      </w:r>
    </w:p>
    <w:p w14:paraId="4C936779" w14:textId="401D6B76" w:rsidR="00797EFC" w:rsidRPr="00905794" w:rsidRDefault="00797EFC" w:rsidP="00797EFC">
      <w:pPr>
        <w:jc w:val="center"/>
        <w:rPr>
          <w:rFonts w:ascii="Times New Roman" w:hAnsi="Times New Roman" w:cs="Times New Roman"/>
          <w:b/>
          <w:lang w:val="uk-UA"/>
        </w:rPr>
      </w:pPr>
      <w:r w:rsidRPr="00905794">
        <w:rPr>
          <w:rFonts w:ascii="Times New Roman" w:hAnsi="Times New Roman" w:cs="Times New Roman"/>
          <w:b/>
          <w:lang w:val="uk-UA"/>
        </w:rPr>
        <w:t xml:space="preserve">технічних та якісних характеристик, очікуваної вартості та/або бюджетного призначення предмета закупівлі </w:t>
      </w:r>
    </w:p>
    <w:p w14:paraId="70DE06A8" w14:textId="41DAEF03" w:rsidR="00B76CAF" w:rsidRPr="00905794" w:rsidRDefault="00797EFC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</w:t>
      </w:r>
      <w:r w:rsidR="00B76CAF" w:rsidRPr="00905794">
        <w:rPr>
          <w:rFonts w:ascii="Times New Roman" w:hAnsi="Times New Roman" w:cs="Times New Roman"/>
          <w:lang w:val="uk-UA"/>
        </w:rPr>
        <w:t>. Забезпечення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14:paraId="439A6A5C" w14:textId="14BFFE0E" w:rsidR="00B76CAF" w:rsidRPr="00905794" w:rsidRDefault="00B76CAF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Обґрунтування обсягів закупівлі</w:t>
      </w:r>
      <w:r w:rsidR="002D5EEB" w:rsidRPr="00905794">
        <w:rPr>
          <w:lang w:val="uk-UA"/>
        </w:rPr>
        <w:t xml:space="preserve"> </w:t>
      </w:r>
      <w:bookmarkStart w:id="0" w:name="_Hlk119333168"/>
      <w:r w:rsidR="002D5EEB" w:rsidRPr="00905794">
        <w:rPr>
          <w:rFonts w:ascii="Times New Roman" w:hAnsi="Times New Roman" w:cs="Times New Roman"/>
          <w:lang w:val="uk-UA"/>
        </w:rPr>
        <w:t>Державної Уст</w:t>
      </w:r>
      <w:r w:rsidR="002F11D5" w:rsidRPr="00905794">
        <w:rPr>
          <w:rFonts w:ascii="Times New Roman" w:hAnsi="Times New Roman" w:cs="Times New Roman"/>
          <w:lang w:val="uk-UA"/>
        </w:rPr>
        <w:t>а</w:t>
      </w:r>
      <w:r w:rsidR="002D5EEB" w:rsidRPr="00905794">
        <w:rPr>
          <w:rFonts w:ascii="Times New Roman" w:hAnsi="Times New Roman" w:cs="Times New Roman"/>
          <w:lang w:val="uk-UA"/>
        </w:rPr>
        <w:t>нови "Територіальне медичне об’єднання МВС  України по Львівській  області"</w:t>
      </w:r>
      <w:r w:rsidRPr="00905794">
        <w:rPr>
          <w:rFonts w:ascii="Times New Roman" w:hAnsi="Times New Roman" w:cs="Times New Roman"/>
          <w:lang w:val="uk-UA"/>
        </w:rPr>
        <w:t xml:space="preserve"> </w:t>
      </w:r>
      <w:bookmarkEnd w:id="0"/>
      <w:r w:rsidRPr="00905794">
        <w:rPr>
          <w:rFonts w:ascii="Times New Roman" w:hAnsi="Times New Roman" w:cs="Times New Roman"/>
          <w:lang w:val="uk-UA"/>
        </w:rPr>
        <w:t xml:space="preserve">визначено відповідно до очікуваної потреби, обрахованої Замовником на основі фактичного надання послуг та обсягу фінансування </w:t>
      </w:r>
      <w:r w:rsidR="00B12E96" w:rsidRPr="00905794">
        <w:rPr>
          <w:rFonts w:ascii="Times New Roman" w:hAnsi="Times New Roman" w:cs="Times New Roman"/>
          <w:lang w:val="uk-UA"/>
        </w:rPr>
        <w:t xml:space="preserve"> на </w:t>
      </w:r>
      <w:r w:rsidR="00905794" w:rsidRPr="00905794">
        <w:rPr>
          <w:rFonts w:ascii="Times New Roman" w:hAnsi="Times New Roman" w:cs="Times New Roman"/>
          <w:lang w:val="uk-UA"/>
        </w:rPr>
        <w:t>2</w:t>
      </w:r>
      <w:r w:rsidR="00DD71C4">
        <w:rPr>
          <w:rFonts w:ascii="Times New Roman" w:hAnsi="Times New Roman" w:cs="Times New Roman"/>
          <w:lang w:val="uk-UA"/>
        </w:rPr>
        <w:t>022</w:t>
      </w:r>
      <w:r w:rsidR="00B12E96" w:rsidRPr="00905794">
        <w:rPr>
          <w:rFonts w:ascii="Times New Roman" w:hAnsi="Times New Roman" w:cs="Times New Roman"/>
          <w:lang w:val="uk-UA"/>
        </w:rPr>
        <w:t xml:space="preserve"> </w:t>
      </w:r>
      <w:r w:rsidR="00DD71C4">
        <w:rPr>
          <w:rFonts w:ascii="Times New Roman" w:hAnsi="Times New Roman" w:cs="Times New Roman"/>
          <w:lang w:val="uk-UA"/>
        </w:rPr>
        <w:t xml:space="preserve">рік </w:t>
      </w:r>
      <w:r w:rsidR="00B12E96" w:rsidRPr="00905794">
        <w:rPr>
          <w:rFonts w:ascii="Times New Roman" w:hAnsi="Times New Roman" w:cs="Times New Roman"/>
          <w:lang w:val="uk-UA"/>
        </w:rPr>
        <w:t xml:space="preserve"> </w:t>
      </w:r>
      <w:r w:rsidRPr="00905794">
        <w:rPr>
          <w:rFonts w:ascii="Times New Roman" w:hAnsi="Times New Roman" w:cs="Times New Roman"/>
          <w:lang w:val="uk-UA"/>
        </w:rPr>
        <w:t xml:space="preserve">– </w:t>
      </w:r>
      <w:r w:rsidR="00495B7E">
        <w:rPr>
          <w:rFonts w:ascii="Times New Roman" w:hAnsi="Times New Roman" w:cs="Times New Roman"/>
          <w:lang w:val="uk-UA"/>
        </w:rPr>
        <w:t>174 154</w:t>
      </w:r>
      <w:r w:rsidRPr="00905794">
        <w:rPr>
          <w:rFonts w:ascii="Times New Roman" w:hAnsi="Times New Roman" w:cs="Times New Roman"/>
          <w:lang w:val="uk-UA"/>
        </w:rPr>
        <w:t>,</w:t>
      </w:r>
      <w:r w:rsidR="00B12E96" w:rsidRPr="00905794">
        <w:rPr>
          <w:rFonts w:ascii="Times New Roman" w:hAnsi="Times New Roman" w:cs="Times New Roman"/>
          <w:lang w:val="uk-UA"/>
        </w:rPr>
        <w:t>0</w:t>
      </w:r>
      <w:r w:rsidRPr="00905794">
        <w:rPr>
          <w:rFonts w:ascii="Times New Roman" w:hAnsi="Times New Roman" w:cs="Times New Roman"/>
          <w:lang w:val="uk-UA"/>
        </w:rPr>
        <w:t>0 грн</w:t>
      </w:r>
      <w:r w:rsidR="00263A12" w:rsidRPr="00905794">
        <w:rPr>
          <w:rFonts w:ascii="Times New Roman" w:hAnsi="Times New Roman" w:cs="Times New Roman"/>
          <w:lang w:val="uk-UA"/>
        </w:rPr>
        <w:t xml:space="preserve"> з ПДВ.</w:t>
      </w:r>
    </w:p>
    <w:p w14:paraId="75802805" w14:textId="7BB1304A" w:rsidR="00797EFC" w:rsidRPr="00190A49" w:rsidRDefault="00797EFC" w:rsidP="007647B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sz w:val="20"/>
          <w:szCs w:val="20"/>
          <w:lang w:val="uk-UA"/>
        </w:rPr>
        <w:t xml:space="preserve"> 1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. Предмет закупівлі </w:t>
      </w:r>
      <w:r w:rsidR="00495B7E" w:rsidRPr="00190A49">
        <w:rPr>
          <w:rFonts w:ascii="Times New Roman" w:hAnsi="Times New Roman" w:cs="Times New Roman"/>
          <w:sz w:val="20"/>
          <w:szCs w:val="20"/>
          <w:lang w:val="uk-UA"/>
        </w:rPr>
        <w:t>Комп’ютерне обладнання (монітор, клавіатура, миша, лазерний принтер, багатофункціональний пристрій) (ДК 021:2015 30230000-0 - Комп’ютерне обладнання)</w:t>
      </w:r>
      <w:r w:rsidR="00DD71C4"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12E96"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="00714B6B" w:rsidRPr="00190A49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DD71C4" w:rsidRPr="00190A49">
        <w:rPr>
          <w:rFonts w:ascii="Times New Roman" w:hAnsi="Times New Roman" w:cs="Times New Roman"/>
          <w:sz w:val="20"/>
          <w:szCs w:val="20"/>
          <w:lang w:val="uk-UA"/>
        </w:rPr>
        <w:t>022</w:t>
      </w:r>
      <w:r w:rsidR="00B12E96"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DD71C4" w:rsidRPr="00190A49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к; </w:t>
      </w:r>
    </w:p>
    <w:p w14:paraId="2C8F095C" w14:textId="46FBF552" w:rsidR="00797EFC" w:rsidRPr="00190A49" w:rsidRDefault="00797EFC" w:rsidP="007647B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2. Ідентифікатор закупівлі</w:t>
      </w:r>
      <w:r w:rsidR="001840BF"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413ED0" w:rsidRPr="00413ED0">
        <w:rPr>
          <w:rFonts w:ascii="Times New Roman" w:hAnsi="Times New Roman" w:cs="Times New Roman"/>
          <w:sz w:val="20"/>
          <w:szCs w:val="20"/>
          <w:lang w:val="uk-UA"/>
        </w:rPr>
        <w:t>UA-2022-11-30-009255-a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</w:p>
    <w:p w14:paraId="34DAC4A9" w14:textId="4687393D" w:rsidR="00797EFC" w:rsidRPr="00190A49" w:rsidRDefault="00797EFC" w:rsidP="007647B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r w:rsidR="00495B7E" w:rsidRPr="00190A49">
        <w:rPr>
          <w:rFonts w:ascii="Times New Roman" w:hAnsi="Times New Roman" w:cs="Times New Roman"/>
          <w:sz w:val="20"/>
          <w:szCs w:val="20"/>
          <w:lang w:val="uk-UA"/>
        </w:rPr>
        <w:t>Відкриті торги з особливостями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</w:p>
    <w:p w14:paraId="18799C0A" w14:textId="598C7EED" w:rsidR="00797EFC" w:rsidRPr="00190A49" w:rsidRDefault="00797EFC" w:rsidP="007647B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4. Очікувана вартість закупівлі: </w:t>
      </w:r>
      <w:r w:rsidR="00495B7E" w:rsidRPr="00190A49">
        <w:rPr>
          <w:rFonts w:ascii="Times New Roman" w:hAnsi="Times New Roman" w:cs="Times New Roman"/>
          <w:sz w:val="20"/>
          <w:szCs w:val="20"/>
          <w:lang w:val="uk-UA"/>
        </w:rPr>
        <w:t>174 154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B12E96" w:rsidRPr="00190A49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>0 грн. (</w:t>
      </w:r>
      <w:r w:rsidR="00495B7E"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сто сімдесят чотири тисячі сто п’ятдесят чотири </w:t>
      </w:r>
      <w:r w:rsidR="00DD71C4"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 грив</w:t>
      </w:r>
      <w:r w:rsidR="00495B7E" w:rsidRPr="00190A49">
        <w:rPr>
          <w:rFonts w:ascii="Times New Roman" w:hAnsi="Times New Roman" w:cs="Times New Roman"/>
          <w:sz w:val="20"/>
          <w:szCs w:val="20"/>
          <w:lang w:val="uk-UA"/>
        </w:rPr>
        <w:t>ні</w:t>
      </w:r>
      <w:r w:rsidR="00B12E96" w:rsidRPr="00190A49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0 коп.), в </w:t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т.ч</w:t>
      </w:r>
      <w:proofErr w:type="spellEnd"/>
      <w:r w:rsidRPr="00190A49">
        <w:rPr>
          <w:rFonts w:ascii="Times New Roman" w:hAnsi="Times New Roman" w:cs="Times New Roman"/>
          <w:sz w:val="20"/>
          <w:szCs w:val="20"/>
          <w:lang w:val="uk-UA"/>
        </w:rPr>
        <w:t>. ПДВ; КЕКВ 22</w:t>
      </w:r>
      <w:r w:rsidR="00495B7E" w:rsidRPr="00190A49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B12E96" w:rsidRPr="00190A49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</w:p>
    <w:p w14:paraId="21D80C33" w14:textId="28D61305" w:rsidR="00495B7E" w:rsidRPr="00190A49" w:rsidRDefault="00F81EA5" w:rsidP="007647B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797EFC" w:rsidRPr="00190A49">
        <w:rPr>
          <w:rFonts w:ascii="Times New Roman" w:hAnsi="Times New Roman" w:cs="Times New Roman"/>
          <w:sz w:val="20"/>
          <w:szCs w:val="20"/>
          <w:lang w:val="uk-UA"/>
        </w:rPr>
        <w:t>. Обсяги закупівлі –</w:t>
      </w:r>
      <w:r w:rsidR="00495B7E"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   Монітор(ДК 021:2015: 30231000-7 Екрани комп’ютерних моніторів та консолі)-15 </w:t>
      </w:r>
      <w:proofErr w:type="spellStart"/>
      <w:r w:rsidR="00495B7E" w:rsidRPr="00190A49">
        <w:rPr>
          <w:rFonts w:ascii="Times New Roman" w:hAnsi="Times New Roman" w:cs="Times New Roman"/>
          <w:sz w:val="20"/>
          <w:szCs w:val="20"/>
          <w:lang w:val="uk-UA"/>
        </w:rPr>
        <w:t>шт</w:t>
      </w:r>
      <w:proofErr w:type="spellEnd"/>
      <w:r w:rsidR="00495B7E" w:rsidRPr="00190A49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495B7E" w:rsidRPr="00190A49">
        <w:rPr>
          <w:rFonts w:ascii="Times New Roman" w:hAnsi="Times New Roman" w:cs="Times New Roman"/>
          <w:sz w:val="20"/>
          <w:szCs w:val="20"/>
          <w:lang w:val="uk-UA"/>
        </w:rPr>
        <w:tab/>
      </w:r>
    </w:p>
    <w:p w14:paraId="26901949" w14:textId="55BF4B9C" w:rsidR="00495B7E" w:rsidRPr="00190A49" w:rsidRDefault="00495B7E" w:rsidP="007647B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Клавіатура(ДК 021:2015: 30237460-1 Комп’ютерні клавіатури)- 15 </w:t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шт</w:t>
      </w:r>
      <w:proofErr w:type="spellEnd"/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</w:r>
    </w:p>
    <w:p w14:paraId="6985A1A6" w14:textId="73F6CC4E" w:rsidR="00495B7E" w:rsidRPr="00190A49" w:rsidRDefault="00495B7E" w:rsidP="007647B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Миша (ДК 021:2015: 30237410-6 Комп’ютерні миші)-15 </w:t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шт</w:t>
      </w:r>
      <w:proofErr w:type="spellEnd"/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</w:r>
    </w:p>
    <w:p w14:paraId="58370FC1" w14:textId="0D2BA627" w:rsidR="00495B7E" w:rsidRPr="00190A49" w:rsidRDefault="00495B7E" w:rsidP="007647B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Лазерний принтер (ДК 021:2015: 30232110-8 Лазерні принтери)-8 </w:t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шт</w:t>
      </w:r>
      <w:proofErr w:type="spellEnd"/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</w:r>
    </w:p>
    <w:p w14:paraId="09B2A0AA" w14:textId="2107FF15" w:rsidR="00495B7E" w:rsidRPr="00190A49" w:rsidRDefault="00495B7E" w:rsidP="007647B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Багатофункціональний пристрій (ДК 021:2015: 30232000-4 Периферійне обладнання)-7 </w:t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шт</w:t>
      </w:r>
      <w:proofErr w:type="spellEnd"/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</w:r>
    </w:p>
    <w:p w14:paraId="7C415BC8" w14:textId="269F4179" w:rsidR="00EC5E1E" w:rsidRPr="00190A49" w:rsidRDefault="00F81EA5" w:rsidP="007647B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6</w:t>
      </w:r>
      <w:r w:rsidR="00797EFC"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. Строк надання послуг – </w:t>
      </w:r>
      <w:r w:rsidR="00C01FD3" w:rsidRPr="00190A49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797EFC" w:rsidRPr="00190A49">
        <w:rPr>
          <w:rFonts w:ascii="Times New Roman" w:hAnsi="Times New Roman" w:cs="Times New Roman"/>
          <w:sz w:val="20"/>
          <w:szCs w:val="20"/>
          <w:lang w:val="uk-UA"/>
        </w:rPr>
        <w:t>о 31</w:t>
      </w:r>
      <w:r w:rsidR="00B12E96" w:rsidRPr="00190A49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905794" w:rsidRPr="00190A49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="00B12E96" w:rsidRPr="00190A49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797EFC" w:rsidRPr="00190A49">
        <w:rPr>
          <w:rFonts w:ascii="Times New Roman" w:hAnsi="Times New Roman" w:cs="Times New Roman"/>
          <w:sz w:val="20"/>
          <w:szCs w:val="20"/>
          <w:lang w:val="uk-UA"/>
        </w:rPr>
        <w:t>202</w:t>
      </w:r>
      <w:r w:rsidR="00FF1634" w:rsidRPr="00190A49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797EFC"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</w:p>
    <w:p w14:paraId="5482ECB7" w14:textId="0A361DF2" w:rsidR="00495B7E" w:rsidRPr="00190A49" w:rsidRDefault="00F81EA5" w:rsidP="007F4C2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7.</w:t>
      </w:r>
      <w:r w:rsidR="001840BF"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12E96" w:rsidRPr="00190A49">
        <w:rPr>
          <w:rFonts w:ascii="Times New Roman" w:hAnsi="Times New Roman" w:cs="Times New Roman"/>
          <w:sz w:val="20"/>
          <w:szCs w:val="20"/>
          <w:lang w:val="uk-UA"/>
        </w:rPr>
        <w:t>Обґрунтування</w:t>
      </w:r>
      <w:r w:rsidR="008757BD" w:rsidRPr="00190A49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B12E96"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5B7E" w:rsidRPr="00190A49">
        <w:rPr>
          <w:rFonts w:ascii="Times New Roman" w:hAnsi="Times New Roman" w:cs="Times New Roman"/>
          <w:sz w:val="20"/>
          <w:szCs w:val="20"/>
          <w:lang w:val="uk-UA"/>
        </w:rPr>
        <w:t>Для забезпечення виконання лікарям, своїх функціональних обов’язків необхідно закупити комп’ютерне обладнання для доукомплектування робочих місць. Закупівля проводиться для оновлення матеріально-технічної бази Державної Установи "Територіальне медичне об’єднання МВС  України по Львівській  області"</w:t>
      </w:r>
      <w:r w:rsidR="00CC7F33" w:rsidRPr="00190A4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0E1C87D0" w14:textId="233414E4" w:rsidR="00495B7E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8.  Технічні та якісні характеристики предмета закупівлі складені відповідно до потреб Державної Установи "Територіальне медичне об’єднання МВС  України по Львівській  області".</w:t>
      </w:r>
    </w:p>
    <w:p w14:paraId="70BD5C01" w14:textId="5A986581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Монітор - Діагональ екрану 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Не менше ніж 21.5”</w:t>
      </w:r>
    </w:p>
    <w:p w14:paraId="2B7F97F6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Тип матриці 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TFT TN</w:t>
      </w:r>
    </w:p>
    <w:p w14:paraId="58F58D1C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Підсвічування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WLED</w:t>
      </w:r>
    </w:p>
    <w:p w14:paraId="5F3355B8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Роздільна здатність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 xml:space="preserve">1920 x 1080 </w:t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Full</w:t>
      </w:r>
      <w:proofErr w:type="spellEnd"/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 HD   не менш</w:t>
      </w:r>
    </w:p>
    <w:p w14:paraId="4F6C58EC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Яскравість, </w:t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кд</w:t>
      </w:r>
      <w:proofErr w:type="spellEnd"/>
      <w:r w:rsidRPr="00190A49">
        <w:rPr>
          <w:rFonts w:ascii="Times New Roman" w:hAnsi="Times New Roman" w:cs="Times New Roman"/>
          <w:sz w:val="20"/>
          <w:szCs w:val="20"/>
          <w:lang w:val="uk-UA"/>
        </w:rPr>
        <w:t>/м2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 xml:space="preserve">200 </w:t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кд</w:t>
      </w:r>
      <w:proofErr w:type="spellEnd"/>
      <w:r w:rsidRPr="00190A49">
        <w:rPr>
          <w:rFonts w:ascii="Times New Roman" w:hAnsi="Times New Roman" w:cs="Times New Roman"/>
          <w:sz w:val="20"/>
          <w:szCs w:val="20"/>
          <w:lang w:val="uk-UA"/>
        </w:rPr>
        <w:t>/м2    не менше</w:t>
      </w:r>
    </w:p>
    <w:p w14:paraId="0A9C30DA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Інтерфейс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VGA</w:t>
      </w:r>
    </w:p>
    <w:p w14:paraId="250AC9E1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Співвідношення сторін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16:9</w:t>
      </w:r>
    </w:p>
    <w:p w14:paraId="29EF766F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кріплення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VESA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100х100 мм не менше</w:t>
      </w:r>
    </w:p>
    <w:p w14:paraId="629F54EB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Комплект поставки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Кабель живлення, Кабель VGA</w:t>
      </w:r>
    </w:p>
    <w:p w14:paraId="39770784" w14:textId="237AE03B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Гарантія 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не менше 36  міс.</w:t>
      </w:r>
    </w:p>
    <w:p w14:paraId="3BF8ED28" w14:textId="57AEFA6F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3ECA7E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Клавіатура </w:t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Logitech</w:t>
      </w:r>
      <w:proofErr w:type="spellEnd"/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 K120 Ukr, або еквівалент- Тип 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мембранні</w:t>
      </w:r>
    </w:p>
    <w:p w14:paraId="0CEAF35B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Кількість кнопок 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104 (не менше)</w:t>
      </w:r>
    </w:p>
    <w:p w14:paraId="2C86AAA6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Колір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чорний</w:t>
      </w:r>
    </w:p>
    <w:p w14:paraId="454D6BCF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Тип клавіатури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стандартна</w:t>
      </w:r>
    </w:p>
    <w:p w14:paraId="462DC54E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Тип сенсора миші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оптичний</w:t>
      </w:r>
    </w:p>
    <w:p w14:paraId="6ECA6B88" w14:textId="7930441E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Інтерфейс комунікації з ПК підключення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USB</w:t>
      </w:r>
    </w:p>
    <w:p w14:paraId="4BB22577" w14:textId="0C5415BC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0138E59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Миша </w:t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Logitech</w:t>
      </w:r>
      <w:proofErr w:type="spellEnd"/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 B100,  або еквівалент- Інтерфейс комунікації з ПК підключення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USB</w:t>
      </w:r>
    </w:p>
    <w:p w14:paraId="09488D3B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Тип сенсора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оптичний</w:t>
      </w:r>
    </w:p>
    <w:p w14:paraId="3F5EB9F2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Роздільна здатність, </w:t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dpi</w:t>
      </w:r>
      <w:proofErr w:type="spellEnd"/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1000 (не менше)</w:t>
      </w:r>
    </w:p>
    <w:p w14:paraId="3010522C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lastRenderedPageBreak/>
        <w:t>Кількість кнопок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3 (не менше)</w:t>
      </w:r>
    </w:p>
    <w:p w14:paraId="7D2D40C4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Кількість </w:t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колес</w:t>
      </w:r>
      <w:proofErr w:type="spellEnd"/>
    </w:p>
    <w:p w14:paraId="4C1A96CA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прокрутки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1 (не менше)</w:t>
      </w:r>
    </w:p>
    <w:p w14:paraId="33179954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Комплектація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Клавіатура та миша, інструкція</w:t>
      </w:r>
    </w:p>
    <w:p w14:paraId="10D27610" w14:textId="66AB9150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Гарантія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12 місяців (не менше)</w:t>
      </w:r>
    </w:p>
    <w:p w14:paraId="5EF28B2B" w14:textId="19D1DA0C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46FA34" w14:textId="26409B1F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Лазерний принтер - Тип пристрою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</w:r>
    </w:p>
    <w:p w14:paraId="121642BF" w14:textId="77777777" w:rsidR="00413ED0" w:rsidRPr="00413ED0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>Тип пристрою</w:t>
      </w:r>
      <w:r w:rsidRPr="00413ED0">
        <w:rPr>
          <w:rFonts w:ascii="Times New Roman" w:hAnsi="Times New Roman" w:cs="Times New Roman"/>
          <w:sz w:val="20"/>
          <w:szCs w:val="20"/>
          <w:lang w:val="uk-UA"/>
        </w:rPr>
        <w:tab/>
        <w:t>Принтер чорно-білого лазерного друку</w:t>
      </w:r>
    </w:p>
    <w:p w14:paraId="7B0B56C0" w14:textId="77777777" w:rsidR="00413ED0" w:rsidRPr="00413ED0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>Кольоровість</w:t>
      </w:r>
      <w:r w:rsidRPr="00413ED0">
        <w:rPr>
          <w:rFonts w:ascii="Times New Roman" w:hAnsi="Times New Roman" w:cs="Times New Roman"/>
          <w:sz w:val="20"/>
          <w:szCs w:val="20"/>
          <w:lang w:val="uk-UA"/>
        </w:rPr>
        <w:tab/>
        <w:t xml:space="preserve"> ч/б</w:t>
      </w:r>
    </w:p>
    <w:p w14:paraId="7D0BFAE2" w14:textId="77777777" w:rsidR="00413ED0" w:rsidRPr="00413ED0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>Формат</w:t>
      </w:r>
      <w:r w:rsidRPr="00413ED0">
        <w:rPr>
          <w:rFonts w:ascii="Times New Roman" w:hAnsi="Times New Roman" w:cs="Times New Roman"/>
          <w:sz w:val="20"/>
          <w:szCs w:val="20"/>
          <w:lang w:val="uk-UA"/>
        </w:rPr>
        <w:tab/>
        <w:t>А4</w:t>
      </w:r>
    </w:p>
    <w:p w14:paraId="4FA4A91C" w14:textId="77777777" w:rsidR="00413ED0" w:rsidRPr="00413ED0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>Швидкість друку</w:t>
      </w:r>
      <w:r w:rsidRPr="00413ED0">
        <w:rPr>
          <w:rFonts w:ascii="Times New Roman" w:hAnsi="Times New Roman" w:cs="Times New Roman"/>
          <w:sz w:val="20"/>
          <w:szCs w:val="20"/>
          <w:lang w:val="uk-UA"/>
        </w:rPr>
        <w:tab/>
        <w:t>20 л/м не менше</w:t>
      </w:r>
    </w:p>
    <w:p w14:paraId="7AF87E7F" w14:textId="77777777" w:rsidR="00413ED0" w:rsidRPr="00413ED0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 xml:space="preserve">Ресурс </w:t>
      </w:r>
      <w:proofErr w:type="spellStart"/>
      <w:r w:rsidRPr="00413ED0">
        <w:rPr>
          <w:rFonts w:ascii="Times New Roman" w:hAnsi="Times New Roman" w:cs="Times New Roman"/>
          <w:sz w:val="20"/>
          <w:szCs w:val="20"/>
          <w:lang w:val="uk-UA"/>
        </w:rPr>
        <w:t>фотобарабану</w:t>
      </w:r>
      <w:proofErr w:type="spellEnd"/>
      <w:r w:rsidRPr="00413ED0">
        <w:rPr>
          <w:rFonts w:ascii="Times New Roman" w:hAnsi="Times New Roman" w:cs="Times New Roman"/>
          <w:sz w:val="20"/>
          <w:szCs w:val="20"/>
          <w:lang w:val="uk-UA"/>
        </w:rPr>
        <w:tab/>
        <w:t>100000</w:t>
      </w:r>
    </w:p>
    <w:p w14:paraId="2A19BA7C" w14:textId="77777777" w:rsidR="00413ED0" w:rsidRPr="00413ED0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>Роздільна здатність</w:t>
      </w:r>
      <w:r w:rsidRPr="00413ED0">
        <w:rPr>
          <w:rFonts w:ascii="Times New Roman" w:hAnsi="Times New Roman" w:cs="Times New Roman"/>
          <w:sz w:val="20"/>
          <w:szCs w:val="20"/>
          <w:lang w:val="uk-UA"/>
        </w:rPr>
        <w:tab/>
        <w:t>600х600 не менше</w:t>
      </w:r>
    </w:p>
    <w:p w14:paraId="3813F3B3" w14:textId="77777777" w:rsidR="00413ED0" w:rsidRPr="00413ED0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>Пам'ять (</w:t>
      </w:r>
      <w:proofErr w:type="spellStart"/>
      <w:r w:rsidRPr="00413ED0">
        <w:rPr>
          <w:rFonts w:ascii="Times New Roman" w:hAnsi="Times New Roman" w:cs="Times New Roman"/>
          <w:sz w:val="20"/>
          <w:szCs w:val="20"/>
          <w:lang w:val="uk-UA"/>
        </w:rPr>
        <w:t>станд</w:t>
      </w:r>
      <w:proofErr w:type="spellEnd"/>
      <w:r w:rsidRPr="00413ED0">
        <w:rPr>
          <w:rFonts w:ascii="Times New Roman" w:hAnsi="Times New Roman" w:cs="Times New Roman"/>
          <w:sz w:val="20"/>
          <w:szCs w:val="20"/>
          <w:lang w:val="uk-UA"/>
        </w:rPr>
        <w:t>./</w:t>
      </w:r>
      <w:proofErr w:type="spellStart"/>
      <w:r w:rsidRPr="00413ED0">
        <w:rPr>
          <w:rFonts w:ascii="Times New Roman" w:hAnsi="Times New Roman" w:cs="Times New Roman"/>
          <w:sz w:val="20"/>
          <w:szCs w:val="20"/>
          <w:lang w:val="uk-UA"/>
        </w:rPr>
        <w:t>макс</w:t>
      </w:r>
      <w:proofErr w:type="spellEnd"/>
      <w:r w:rsidRPr="00413ED0">
        <w:rPr>
          <w:rFonts w:ascii="Times New Roman" w:hAnsi="Times New Roman" w:cs="Times New Roman"/>
          <w:sz w:val="20"/>
          <w:szCs w:val="20"/>
          <w:lang w:val="uk-UA"/>
        </w:rPr>
        <w:t>.)</w:t>
      </w:r>
      <w:r w:rsidRPr="00413ED0">
        <w:rPr>
          <w:rFonts w:ascii="Times New Roman" w:hAnsi="Times New Roman" w:cs="Times New Roman"/>
          <w:sz w:val="20"/>
          <w:szCs w:val="20"/>
          <w:lang w:val="uk-UA"/>
        </w:rPr>
        <w:tab/>
        <w:t>МВ-32 не менше</w:t>
      </w:r>
    </w:p>
    <w:p w14:paraId="7078ECE5" w14:textId="77777777" w:rsidR="00413ED0" w:rsidRPr="00413ED0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>Ємність подачі, аркушів</w:t>
      </w:r>
      <w:r w:rsidRPr="00413ED0">
        <w:rPr>
          <w:rFonts w:ascii="Times New Roman" w:hAnsi="Times New Roman" w:cs="Times New Roman"/>
          <w:sz w:val="20"/>
          <w:szCs w:val="20"/>
          <w:lang w:val="uk-UA"/>
        </w:rPr>
        <w:tab/>
        <w:t>150</w:t>
      </w:r>
    </w:p>
    <w:p w14:paraId="6A250958" w14:textId="77777777" w:rsidR="00413ED0" w:rsidRPr="00413ED0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>Ручна подача листів</w:t>
      </w:r>
      <w:r w:rsidRPr="00413ED0">
        <w:rPr>
          <w:rFonts w:ascii="Times New Roman" w:hAnsi="Times New Roman" w:cs="Times New Roman"/>
          <w:sz w:val="20"/>
          <w:szCs w:val="20"/>
          <w:lang w:val="uk-UA"/>
        </w:rPr>
        <w:tab/>
        <w:t>Немає</w:t>
      </w:r>
    </w:p>
    <w:p w14:paraId="29E4746C" w14:textId="77777777" w:rsidR="00413ED0" w:rsidRPr="00413ED0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>Процесор, частота,</w:t>
      </w:r>
    </w:p>
    <w:p w14:paraId="3C532BF3" w14:textId="77777777" w:rsidR="00413ED0" w:rsidRPr="00413ED0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 xml:space="preserve"> МГц-ARM</w:t>
      </w:r>
      <w:r w:rsidRPr="00413ED0">
        <w:rPr>
          <w:rFonts w:ascii="Times New Roman" w:hAnsi="Times New Roman" w:cs="Times New Roman"/>
          <w:sz w:val="20"/>
          <w:szCs w:val="20"/>
          <w:lang w:val="uk-UA"/>
        </w:rPr>
        <w:tab/>
        <w:t xml:space="preserve">390 </w:t>
      </w:r>
      <w:proofErr w:type="spellStart"/>
      <w:r w:rsidRPr="00413ED0">
        <w:rPr>
          <w:rFonts w:ascii="Times New Roman" w:hAnsi="Times New Roman" w:cs="Times New Roman"/>
          <w:sz w:val="20"/>
          <w:szCs w:val="20"/>
          <w:lang w:val="uk-UA"/>
        </w:rPr>
        <w:t>Мгц</w:t>
      </w:r>
      <w:proofErr w:type="spellEnd"/>
    </w:p>
    <w:p w14:paraId="5DC9E583" w14:textId="77777777" w:rsidR="00413ED0" w:rsidRPr="00413ED0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 xml:space="preserve">Діапазон щільності </w:t>
      </w:r>
      <w:proofErr w:type="spellStart"/>
      <w:r w:rsidRPr="00413ED0">
        <w:rPr>
          <w:rFonts w:ascii="Times New Roman" w:hAnsi="Times New Roman" w:cs="Times New Roman"/>
          <w:sz w:val="20"/>
          <w:szCs w:val="20"/>
          <w:lang w:val="uk-UA"/>
        </w:rPr>
        <w:t>паперу,г</w:t>
      </w:r>
      <w:proofErr w:type="spellEnd"/>
      <w:r w:rsidRPr="00413ED0">
        <w:rPr>
          <w:rFonts w:ascii="Times New Roman" w:hAnsi="Times New Roman" w:cs="Times New Roman"/>
          <w:sz w:val="20"/>
          <w:szCs w:val="20"/>
          <w:lang w:val="uk-UA"/>
        </w:rPr>
        <w:t>/м2</w:t>
      </w:r>
      <w:r w:rsidRPr="00413ED0">
        <w:rPr>
          <w:rFonts w:ascii="Times New Roman" w:hAnsi="Times New Roman" w:cs="Times New Roman"/>
          <w:sz w:val="20"/>
          <w:szCs w:val="20"/>
          <w:lang w:val="uk-UA"/>
        </w:rPr>
        <w:tab/>
        <w:t>60-220</w:t>
      </w:r>
    </w:p>
    <w:p w14:paraId="2576C36F" w14:textId="77777777" w:rsidR="00413ED0" w:rsidRPr="00413ED0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>Вихідний лоток, листів</w:t>
      </w:r>
      <w:r w:rsidRPr="00413ED0">
        <w:rPr>
          <w:rFonts w:ascii="Times New Roman" w:hAnsi="Times New Roman" w:cs="Times New Roman"/>
          <w:sz w:val="20"/>
          <w:szCs w:val="20"/>
          <w:lang w:val="uk-UA"/>
        </w:rPr>
        <w:tab/>
        <w:t>100</w:t>
      </w:r>
    </w:p>
    <w:p w14:paraId="583441EE" w14:textId="77777777" w:rsidR="00413ED0" w:rsidRPr="00413ED0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>Максимальний обсяг друку, сторінок в місяць</w:t>
      </w:r>
      <w:r w:rsidRPr="00413ED0">
        <w:rPr>
          <w:rFonts w:ascii="Times New Roman" w:hAnsi="Times New Roman" w:cs="Times New Roman"/>
          <w:sz w:val="20"/>
          <w:szCs w:val="20"/>
          <w:lang w:val="uk-UA"/>
        </w:rPr>
        <w:tab/>
        <w:t>10000</w:t>
      </w:r>
    </w:p>
    <w:p w14:paraId="62C65EF7" w14:textId="0362B800" w:rsidR="007647B7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>Старт. Картридж</w:t>
      </w:r>
      <w:r w:rsidRPr="00413ED0">
        <w:rPr>
          <w:rFonts w:ascii="Times New Roman" w:hAnsi="Times New Roman" w:cs="Times New Roman"/>
          <w:sz w:val="20"/>
          <w:szCs w:val="20"/>
          <w:lang w:val="uk-UA"/>
        </w:rPr>
        <w:tab/>
        <w:t>так</w:t>
      </w:r>
    </w:p>
    <w:p w14:paraId="7D399CC8" w14:textId="77777777" w:rsidR="00413ED0" w:rsidRPr="00190A49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A03828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Багатофункціональний пристрій- Тип пристрою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Чорно-білий лазерній багатофункціональний пристрій</w:t>
      </w:r>
    </w:p>
    <w:p w14:paraId="2E972249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Інтерфейси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</w:t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Wi-Fi</w:t>
      </w:r>
      <w:proofErr w:type="spellEnd"/>
      <w:r w:rsidRPr="00190A49">
        <w:rPr>
          <w:rFonts w:ascii="Times New Roman" w:hAnsi="Times New Roman" w:cs="Times New Roman"/>
          <w:sz w:val="20"/>
          <w:szCs w:val="20"/>
          <w:lang w:val="uk-UA"/>
        </w:rPr>
        <w:t>, USB</w:t>
      </w:r>
    </w:p>
    <w:p w14:paraId="770B167E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Підтримувані функції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друк, сканування та копіювання</w:t>
      </w:r>
    </w:p>
    <w:p w14:paraId="7F6AE704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Швидкість друку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20 ст./хв не менш</w:t>
      </w:r>
    </w:p>
    <w:p w14:paraId="432D7F69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Роздільна здатність під час друку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 xml:space="preserve">600x600 </w:t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dpi</w:t>
      </w:r>
      <w:proofErr w:type="spellEnd"/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 не менш</w:t>
      </w:r>
    </w:p>
    <w:p w14:paraId="437DBBD5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Швидкість копіювання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20 ст./хв не менш</w:t>
      </w:r>
    </w:p>
    <w:p w14:paraId="499BA84E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Час виходу першої сторінки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Прибл</w:t>
      </w:r>
      <w:proofErr w:type="spellEnd"/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. 8,5 </w:t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сек</w:t>
      </w:r>
      <w:proofErr w:type="spellEnd"/>
      <w:r w:rsidRPr="00190A49">
        <w:rPr>
          <w:rFonts w:ascii="Times New Roman" w:hAnsi="Times New Roman" w:cs="Times New Roman"/>
          <w:sz w:val="20"/>
          <w:szCs w:val="20"/>
          <w:lang w:val="uk-UA"/>
        </w:rPr>
        <w:t>. або менше</w:t>
      </w:r>
    </w:p>
    <w:p w14:paraId="73948E93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Роздільна здатність під час копіювання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600 х 600 точок на дюйм  не менш</w:t>
      </w:r>
    </w:p>
    <w:p w14:paraId="252EA03B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Тип сканера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Кольоровий</w:t>
      </w:r>
    </w:p>
    <w:p w14:paraId="08C5B09C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Роздільна здатність при скануванні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 xml:space="preserve">Від 600 x 600 </w:t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dpi</w:t>
      </w:r>
      <w:proofErr w:type="spellEnd"/>
    </w:p>
    <w:p w14:paraId="2314F47D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Продуктивність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До 15000 ст. в місяць</w:t>
      </w:r>
    </w:p>
    <w:p w14:paraId="75F43281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 xml:space="preserve">Картриджі 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 xml:space="preserve"> 1500 </w:t>
      </w:r>
      <w:proofErr w:type="spellStart"/>
      <w:r w:rsidRPr="00190A49">
        <w:rPr>
          <w:rFonts w:ascii="Times New Roman" w:hAnsi="Times New Roman" w:cs="Times New Roman"/>
          <w:sz w:val="20"/>
          <w:szCs w:val="20"/>
          <w:lang w:val="uk-UA"/>
        </w:rPr>
        <w:t>cт</w:t>
      </w:r>
      <w:proofErr w:type="spellEnd"/>
      <w:r w:rsidRPr="00190A49">
        <w:rPr>
          <w:rFonts w:ascii="Times New Roman" w:hAnsi="Times New Roman" w:cs="Times New Roman"/>
          <w:sz w:val="20"/>
          <w:szCs w:val="20"/>
          <w:lang w:val="uk-UA"/>
        </w:rPr>
        <w:t>. не менш</w:t>
      </w:r>
    </w:p>
    <w:p w14:paraId="34426990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Комплектація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БФП, Кабель живлення, USB - кабель, Інструкція користувача,</w:t>
      </w:r>
    </w:p>
    <w:p w14:paraId="72D885F6" w14:textId="77777777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Диск DVD-ROM с програмним забезпеченням</w:t>
      </w:r>
    </w:p>
    <w:p w14:paraId="0647E8CF" w14:textId="6C810235" w:rsidR="007647B7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Гарантія</w:t>
      </w:r>
      <w:r w:rsidRPr="00190A49">
        <w:rPr>
          <w:rFonts w:ascii="Times New Roman" w:hAnsi="Times New Roman" w:cs="Times New Roman"/>
          <w:sz w:val="20"/>
          <w:szCs w:val="20"/>
          <w:lang w:val="uk-UA"/>
        </w:rPr>
        <w:tab/>
        <w:t>12 місяців</w:t>
      </w:r>
    </w:p>
    <w:p w14:paraId="6BE8FCF4" w14:textId="77777777" w:rsidR="00413ED0" w:rsidRPr="00413ED0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>Все обладнання має бути укомплектоване інструкцією або керівництвом по використанню (гарантійний лист).</w:t>
      </w:r>
    </w:p>
    <w:p w14:paraId="643D1DF7" w14:textId="77777777" w:rsidR="00413ED0" w:rsidRPr="00413ED0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>На весь Товар, що постачається, Продавець надає паспорти, гарантійні документи.</w:t>
      </w:r>
    </w:p>
    <w:p w14:paraId="17B37A5A" w14:textId="77777777" w:rsidR="00413ED0" w:rsidRPr="00413ED0" w:rsidRDefault="00413ED0" w:rsidP="00413E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>Товар має бути новим, якісним та постачатися в упаковці, на якій зазначаються: назва товару, логотип фірми-виробника, країна виробника, умови зберігання.</w:t>
      </w:r>
    </w:p>
    <w:p w14:paraId="2C3E908F" w14:textId="4EEED548" w:rsidR="00413ED0" w:rsidRPr="00190A49" w:rsidRDefault="00413ED0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3ED0">
        <w:rPr>
          <w:rFonts w:ascii="Times New Roman" w:hAnsi="Times New Roman" w:cs="Times New Roman"/>
          <w:sz w:val="20"/>
          <w:szCs w:val="20"/>
          <w:lang w:val="uk-UA"/>
        </w:rPr>
        <w:t>Технічні характеристики надані учасником мають відповідати даним з офіційного сайту виробника обладнання.</w:t>
      </w:r>
      <w:bookmarkStart w:id="1" w:name="_GoBack"/>
      <w:bookmarkEnd w:id="1"/>
    </w:p>
    <w:p w14:paraId="55FFDEDF" w14:textId="457164F6" w:rsidR="007647B7" w:rsidRPr="00190A49" w:rsidRDefault="007647B7" w:rsidP="007647B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0A49">
        <w:rPr>
          <w:rFonts w:ascii="Times New Roman" w:hAnsi="Times New Roman" w:cs="Times New Roman"/>
          <w:sz w:val="20"/>
          <w:szCs w:val="20"/>
          <w:lang w:val="uk-UA"/>
        </w:rPr>
        <w:t>9. Обґрунтування очікуваної вартості: Розмір очікуваної вартості 174 154,00 грн. (сто сімдесят чотири тисячі сто п’ятдесят чотири гривень 00 копійок) з ПДВ був визначений відповідно до Наказу Міністерства розвитку економіки, торгівлі та сільського господарства від 18.02.2020 № 275 «Про затвердження примірної методики визначення очікуваної вартості предмета закупівлі», шляхом аналізу ринку через використання загальнодоступної інформації (сайти виробників та/або постачальників відповідної продукції ), проведення ринкових консультацій методом порівняння ринкових цін. Таким чином, очікувану вартість обладнання визначено на підставі отриманих цінових пропозицій від ринку, та з врахування власних потреб щодо комплектації такого обладнання.</w:t>
      </w:r>
    </w:p>
    <w:sectPr w:rsidR="007647B7" w:rsidRPr="0019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D0"/>
    <w:rsid w:val="001840BF"/>
    <w:rsid w:val="00190A49"/>
    <w:rsid w:val="001D5CD0"/>
    <w:rsid w:val="00263A12"/>
    <w:rsid w:val="002D5EEB"/>
    <w:rsid w:val="002F11D5"/>
    <w:rsid w:val="0038041E"/>
    <w:rsid w:val="003D2A6B"/>
    <w:rsid w:val="00413ED0"/>
    <w:rsid w:val="00416664"/>
    <w:rsid w:val="00431CDC"/>
    <w:rsid w:val="00495B7E"/>
    <w:rsid w:val="00643DD1"/>
    <w:rsid w:val="0068276D"/>
    <w:rsid w:val="00714B6B"/>
    <w:rsid w:val="007647B7"/>
    <w:rsid w:val="00797EFC"/>
    <w:rsid w:val="007F4C21"/>
    <w:rsid w:val="00872A6C"/>
    <w:rsid w:val="008757BD"/>
    <w:rsid w:val="008E23CE"/>
    <w:rsid w:val="00905794"/>
    <w:rsid w:val="00A20014"/>
    <w:rsid w:val="00A937B9"/>
    <w:rsid w:val="00B12E96"/>
    <w:rsid w:val="00B63203"/>
    <w:rsid w:val="00B76CAF"/>
    <w:rsid w:val="00C01FD3"/>
    <w:rsid w:val="00CA3E0B"/>
    <w:rsid w:val="00CC7F33"/>
    <w:rsid w:val="00DD45EB"/>
    <w:rsid w:val="00DD71C4"/>
    <w:rsid w:val="00E20AFA"/>
    <w:rsid w:val="00EC5E1E"/>
    <w:rsid w:val="00F667C3"/>
    <w:rsid w:val="00F67476"/>
    <w:rsid w:val="00F81EA5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77DC"/>
  <w15:chartTrackingRefBased/>
  <w15:docId w15:val="{EE37D32E-3786-4AF6-AF12-FC6BB5E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01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2022-01-19T07:32:00Z</cp:lastPrinted>
  <dcterms:created xsi:type="dcterms:W3CDTF">2022-11-14T13:37:00Z</dcterms:created>
  <dcterms:modified xsi:type="dcterms:W3CDTF">2022-11-30T13:15:00Z</dcterms:modified>
</cp:coreProperties>
</file>